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A7" w:rsidRDefault="006A19A7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>
        <w:rPr>
          <w:rFonts w:ascii="Arial" w:eastAsia="ITCFranklinGothicStd-Med" w:hAnsi="Arial" w:cs="Arial"/>
          <w:b/>
          <w:sz w:val="24"/>
          <w:szCs w:val="24"/>
        </w:rPr>
        <w:t>20-05</w:t>
      </w:r>
    </w:p>
    <w:p w:rsid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 w:rsidRPr="006A19A7">
        <w:rPr>
          <w:rFonts w:ascii="Arial" w:eastAsia="ITCFranklinGothicStd-Med" w:hAnsi="Arial" w:cs="Arial"/>
          <w:b/>
          <w:sz w:val="24"/>
          <w:szCs w:val="24"/>
        </w:rPr>
        <w:t>Refuerzo 38: Aumentativos y diminutivos</w:t>
      </w:r>
    </w:p>
    <w:p w:rsidR="006A19A7" w:rsidRP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</w:p>
    <w:p w:rsidR="006A19A7" w:rsidRP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6A19A7">
        <w:rPr>
          <w:rFonts w:ascii="Arial" w:eastAsia="ITCFranklinGothicStd-Med" w:hAnsi="Arial" w:cs="Arial"/>
          <w:sz w:val="24"/>
          <w:szCs w:val="24"/>
        </w:rPr>
        <w:t xml:space="preserve">1. </w:t>
      </w:r>
      <w:r w:rsidRPr="006A19A7">
        <w:rPr>
          <w:rFonts w:ascii="Arial" w:eastAsia="ITCFranklinGothicStd-Book" w:hAnsi="Arial" w:cs="Arial"/>
          <w:sz w:val="24"/>
          <w:szCs w:val="24"/>
        </w:rPr>
        <w:t xml:space="preserve">Gustazo </w:t>
      </w:r>
      <w:r w:rsidRPr="006A19A7">
        <w:rPr>
          <w:rFonts w:ascii="Arial" w:eastAsia="ITCFranklinGothicStd-Med" w:hAnsi="Arial" w:cs="Arial"/>
          <w:i/>
          <w:iCs/>
          <w:sz w:val="24"/>
          <w:szCs w:val="24"/>
        </w:rPr>
        <w:t xml:space="preserve">gusto </w:t>
      </w:r>
      <w:r w:rsidRPr="006A19A7">
        <w:rPr>
          <w:rFonts w:ascii="Arial" w:eastAsia="ITCFranklinGothicStd-Book" w:hAnsi="Arial" w:cs="Arial"/>
          <w:sz w:val="24"/>
          <w:szCs w:val="24"/>
        </w:rPr>
        <w:t>+ sufijo aumentativo -</w:t>
      </w:r>
      <w:proofErr w:type="spellStart"/>
      <w:r w:rsidRPr="006A19A7">
        <w:rPr>
          <w:rFonts w:ascii="Arial" w:eastAsia="ITCFranklinGothicStd-Med" w:hAnsi="Arial" w:cs="Arial"/>
          <w:i/>
          <w:iCs/>
          <w:sz w:val="24"/>
          <w:szCs w:val="24"/>
        </w:rPr>
        <w:t>azo</w:t>
      </w:r>
      <w:proofErr w:type="spellEnd"/>
      <w:r w:rsidRPr="006A19A7">
        <w:rPr>
          <w:rFonts w:ascii="Arial" w:eastAsia="ITCFranklinGothicStd-Book" w:hAnsi="Arial" w:cs="Arial"/>
          <w:sz w:val="24"/>
          <w:szCs w:val="24"/>
        </w:rPr>
        <w:t>.</w:t>
      </w:r>
    </w:p>
    <w:p w:rsidR="006A19A7" w:rsidRP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6A19A7">
        <w:rPr>
          <w:rFonts w:ascii="Arial" w:eastAsia="ITCFranklinGothicStd-Book" w:hAnsi="Arial" w:cs="Arial"/>
          <w:sz w:val="24"/>
          <w:szCs w:val="24"/>
        </w:rPr>
        <w:t xml:space="preserve">Butacón </w:t>
      </w:r>
      <w:r w:rsidRPr="006A19A7">
        <w:rPr>
          <w:rFonts w:ascii="Arial" w:eastAsia="ITCFranklinGothicStd-Med" w:hAnsi="Arial" w:cs="Arial"/>
          <w:i/>
          <w:iCs/>
          <w:sz w:val="24"/>
          <w:szCs w:val="24"/>
        </w:rPr>
        <w:t xml:space="preserve">butaca </w:t>
      </w:r>
      <w:r w:rsidRPr="006A19A7">
        <w:rPr>
          <w:rFonts w:ascii="Arial" w:eastAsia="ITCFranklinGothicStd-Book" w:hAnsi="Arial" w:cs="Arial"/>
          <w:sz w:val="24"/>
          <w:szCs w:val="24"/>
        </w:rPr>
        <w:t>+ sufijo aumentativo -</w:t>
      </w:r>
      <w:proofErr w:type="spellStart"/>
      <w:r w:rsidRPr="006A19A7">
        <w:rPr>
          <w:rFonts w:ascii="Arial" w:eastAsia="ITCFranklinGothicStd-Med" w:hAnsi="Arial" w:cs="Arial"/>
          <w:i/>
          <w:iCs/>
          <w:sz w:val="24"/>
          <w:szCs w:val="24"/>
        </w:rPr>
        <w:t>ón</w:t>
      </w:r>
      <w:proofErr w:type="spellEnd"/>
      <w:r w:rsidRPr="006A19A7">
        <w:rPr>
          <w:rFonts w:ascii="Arial" w:eastAsia="ITCFranklinGothicStd-Book" w:hAnsi="Arial" w:cs="Arial"/>
          <w:sz w:val="24"/>
          <w:szCs w:val="24"/>
        </w:rPr>
        <w:t>.</w:t>
      </w:r>
    </w:p>
    <w:p w:rsidR="006A19A7" w:rsidRP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6A19A7">
        <w:rPr>
          <w:rFonts w:ascii="Arial" w:eastAsia="ITCFranklinGothicStd-Book" w:hAnsi="Arial" w:cs="Arial"/>
          <w:sz w:val="24"/>
          <w:szCs w:val="24"/>
        </w:rPr>
        <w:t xml:space="preserve">Botellín </w:t>
      </w:r>
      <w:r w:rsidRPr="006A19A7">
        <w:rPr>
          <w:rFonts w:ascii="Arial" w:eastAsia="ITCFranklinGothicStd-Med" w:hAnsi="Arial" w:cs="Arial"/>
          <w:i/>
          <w:iCs/>
          <w:sz w:val="24"/>
          <w:szCs w:val="24"/>
        </w:rPr>
        <w:t xml:space="preserve">botella </w:t>
      </w:r>
      <w:r w:rsidRPr="006A19A7">
        <w:rPr>
          <w:rFonts w:ascii="Arial" w:eastAsia="ITCFranklinGothicStd-Book" w:hAnsi="Arial" w:cs="Arial"/>
          <w:sz w:val="24"/>
          <w:szCs w:val="24"/>
        </w:rPr>
        <w:t>+ sufijo diminutivo -</w:t>
      </w:r>
      <w:proofErr w:type="spellStart"/>
      <w:r w:rsidRPr="006A19A7">
        <w:rPr>
          <w:rFonts w:ascii="Arial" w:eastAsia="ITCFranklinGothicStd-Med" w:hAnsi="Arial" w:cs="Arial"/>
          <w:i/>
          <w:iCs/>
          <w:sz w:val="24"/>
          <w:szCs w:val="24"/>
        </w:rPr>
        <w:t>ín</w:t>
      </w:r>
      <w:proofErr w:type="spellEnd"/>
      <w:r w:rsidRPr="006A19A7">
        <w:rPr>
          <w:rFonts w:ascii="Arial" w:eastAsia="ITCFranklinGothicStd-Book" w:hAnsi="Arial" w:cs="Arial"/>
          <w:sz w:val="24"/>
          <w:szCs w:val="24"/>
        </w:rPr>
        <w:t>.</w:t>
      </w:r>
    </w:p>
    <w:p w:rsid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6A19A7">
        <w:rPr>
          <w:rFonts w:ascii="Arial" w:eastAsia="ITCFranklinGothicStd-Book" w:hAnsi="Arial" w:cs="Arial"/>
          <w:sz w:val="24"/>
          <w:szCs w:val="24"/>
        </w:rPr>
        <w:t xml:space="preserve">Fresquito </w:t>
      </w:r>
      <w:r w:rsidRPr="006A19A7">
        <w:rPr>
          <w:rFonts w:ascii="Arial" w:eastAsia="ITCFranklinGothicStd-Med" w:hAnsi="Arial" w:cs="Arial"/>
          <w:i/>
          <w:iCs/>
          <w:sz w:val="24"/>
          <w:szCs w:val="24"/>
        </w:rPr>
        <w:t xml:space="preserve">fresco </w:t>
      </w:r>
      <w:r w:rsidRPr="006A19A7">
        <w:rPr>
          <w:rFonts w:ascii="Arial" w:eastAsia="ITCFranklinGothicStd-Book" w:hAnsi="Arial" w:cs="Arial"/>
          <w:sz w:val="24"/>
          <w:szCs w:val="24"/>
        </w:rPr>
        <w:t>+ sufijo diminutivo -</w:t>
      </w:r>
      <w:proofErr w:type="spellStart"/>
      <w:r w:rsidRPr="006A19A7">
        <w:rPr>
          <w:rFonts w:ascii="Arial" w:eastAsia="ITCFranklinGothicStd-Med" w:hAnsi="Arial" w:cs="Arial"/>
          <w:i/>
          <w:iCs/>
          <w:sz w:val="24"/>
          <w:szCs w:val="24"/>
        </w:rPr>
        <w:t>ito</w:t>
      </w:r>
      <w:proofErr w:type="spellEnd"/>
      <w:r w:rsidRPr="006A19A7">
        <w:rPr>
          <w:rFonts w:ascii="Arial" w:eastAsia="ITCFranklinGothicStd-Book" w:hAnsi="Arial" w:cs="Arial"/>
          <w:sz w:val="24"/>
          <w:szCs w:val="24"/>
        </w:rPr>
        <w:t>.</w:t>
      </w:r>
    </w:p>
    <w:p w:rsidR="006A19A7" w:rsidRP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</w:p>
    <w:p w:rsidR="006A19A7" w:rsidRP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6A19A7">
        <w:rPr>
          <w:rFonts w:ascii="Arial" w:eastAsia="ITCFranklinGothicStd-Med" w:hAnsi="Arial" w:cs="Arial"/>
          <w:sz w:val="24"/>
          <w:szCs w:val="24"/>
        </w:rPr>
        <w:t xml:space="preserve">2. </w:t>
      </w:r>
      <w:r w:rsidRPr="006A19A7">
        <w:rPr>
          <w:rFonts w:ascii="Arial" w:eastAsia="ITCFranklinGothicStd-Book" w:hAnsi="Arial" w:cs="Arial"/>
          <w:sz w:val="24"/>
          <w:szCs w:val="24"/>
        </w:rPr>
        <w:t>Hay que tachar: riñón; embarazo; ladrillo;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6A19A7">
        <w:rPr>
          <w:rFonts w:ascii="Arial" w:eastAsia="ITCFranklinGothicStd-Book" w:hAnsi="Arial" w:cs="Arial"/>
          <w:sz w:val="24"/>
          <w:szCs w:val="24"/>
        </w:rPr>
        <w:t>martillo; visillo; razón; cedazo.</w:t>
      </w:r>
    </w:p>
    <w:p w:rsidR="006A19A7" w:rsidRP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6A19A7">
        <w:rPr>
          <w:rFonts w:ascii="Arial" w:eastAsia="ITCFranklinGothicStd-Med" w:hAnsi="Arial" w:cs="Arial"/>
          <w:sz w:val="24"/>
          <w:szCs w:val="24"/>
        </w:rPr>
        <w:t xml:space="preserve">3. </w:t>
      </w:r>
      <w:r w:rsidRPr="006A19A7">
        <w:rPr>
          <w:rFonts w:ascii="Arial" w:eastAsia="ITCFranklinGothicStd-Book" w:hAnsi="Arial" w:cs="Arial"/>
          <w:sz w:val="24"/>
          <w:szCs w:val="24"/>
        </w:rPr>
        <w:t>Organillo; balancín; mosquito.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6A19A7">
        <w:rPr>
          <w:rFonts w:ascii="Arial" w:eastAsia="ITCFranklinGothicStd-Book" w:hAnsi="Arial" w:cs="Arial"/>
          <w:sz w:val="24"/>
          <w:szCs w:val="24"/>
        </w:rPr>
        <w:t>Noblote; camisón; bocinazo.</w:t>
      </w:r>
    </w:p>
    <w:p w:rsidR="006A19A7" w:rsidRP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6A19A7">
        <w:rPr>
          <w:rFonts w:ascii="Arial" w:eastAsia="ITCFranklinGothicStd-Med" w:hAnsi="Arial" w:cs="Arial"/>
          <w:sz w:val="24"/>
          <w:szCs w:val="24"/>
        </w:rPr>
        <w:t xml:space="preserve">4. </w:t>
      </w:r>
      <w:r w:rsidRPr="006A19A7">
        <w:rPr>
          <w:rFonts w:ascii="Arial" w:eastAsia="ITCFranklinGothicStd-Book" w:hAnsi="Arial" w:cs="Arial"/>
          <w:sz w:val="24"/>
          <w:szCs w:val="24"/>
        </w:rPr>
        <w:t xml:space="preserve">Eres un </w:t>
      </w:r>
      <w:r w:rsidRPr="006A19A7">
        <w:rPr>
          <w:rFonts w:ascii="Arial" w:eastAsia="ITCFranklinGothicStd-Med" w:hAnsi="Arial" w:cs="Arial"/>
          <w:sz w:val="24"/>
          <w:szCs w:val="24"/>
        </w:rPr>
        <w:t xml:space="preserve">perrito </w:t>
      </w:r>
      <w:r w:rsidRPr="006A19A7">
        <w:rPr>
          <w:rFonts w:ascii="Arial" w:eastAsia="ITCFranklinGothicStd-Book" w:hAnsi="Arial" w:cs="Arial"/>
          <w:sz w:val="24"/>
          <w:szCs w:val="24"/>
        </w:rPr>
        <w:t>muy cariñoso: afecto.</w:t>
      </w:r>
    </w:p>
    <w:p w:rsidR="006A19A7" w:rsidRP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6A19A7">
        <w:rPr>
          <w:rFonts w:ascii="Arial" w:eastAsia="ITCFranklinGothicStd-Book" w:hAnsi="Arial" w:cs="Arial"/>
          <w:sz w:val="24"/>
          <w:szCs w:val="24"/>
        </w:rPr>
        <w:t xml:space="preserve">Menudo </w:t>
      </w:r>
      <w:r w:rsidRPr="006A19A7">
        <w:rPr>
          <w:rFonts w:ascii="Arial" w:eastAsia="ITCFranklinGothicStd-Med" w:hAnsi="Arial" w:cs="Arial"/>
          <w:sz w:val="24"/>
          <w:szCs w:val="24"/>
        </w:rPr>
        <w:t xml:space="preserve">golpazo </w:t>
      </w:r>
      <w:r w:rsidRPr="006A19A7">
        <w:rPr>
          <w:rFonts w:ascii="Arial" w:eastAsia="ITCFranklinGothicStd-Book" w:hAnsi="Arial" w:cs="Arial"/>
          <w:sz w:val="24"/>
          <w:szCs w:val="24"/>
        </w:rPr>
        <w:t>se dio: intensidad.</w:t>
      </w:r>
    </w:p>
    <w:p w:rsidR="006A19A7" w:rsidRPr="006A19A7" w:rsidRDefault="006A19A7" w:rsidP="006A19A7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</w:t>
      </w:r>
      <w:r w:rsidRPr="006A19A7">
        <w:rPr>
          <w:rFonts w:ascii="Arial" w:eastAsia="ITCFranklinGothicStd-Book" w:hAnsi="Arial" w:cs="Arial"/>
          <w:sz w:val="24"/>
          <w:szCs w:val="24"/>
        </w:rPr>
        <w:t xml:space="preserve">¿Dónde vas con ese </w:t>
      </w:r>
      <w:r w:rsidRPr="006A19A7">
        <w:rPr>
          <w:rFonts w:ascii="Arial" w:eastAsia="ITCFranklinGothicStd-Med" w:hAnsi="Arial" w:cs="Arial"/>
          <w:sz w:val="24"/>
          <w:szCs w:val="24"/>
        </w:rPr>
        <w:t>bolsón</w:t>
      </w:r>
      <w:r w:rsidRPr="006A19A7">
        <w:rPr>
          <w:rFonts w:ascii="Arial" w:eastAsia="ITCFranklinGothicStd-Book" w:hAnsi="Arial" w:cs="Arial"/>
          <w:sz w:val="24"/>
          <w:szCs w:val="24"/>
        </w:rPr>
        <w:t>?: tamaño.</w:t>
      </w:r>
    </w:p>
    <w:p w:rsidR="006A19A7" w:rsidRDefault="006A19A7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</w:p>
    <w:p w:rsidR="00B44255" w:rsidRDefault="00B44255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>
        <w:rPr>
          <w:rFonts w:ascii="Arial" w:eastAsia="ITCFranklinGothicStd-Med" w:hAnsi="Arial" w:cs="Arial"/>
          <w:b/>
          <w:sz w:val="24"/>
          <w:szCs w:val="24"/>
        </w:rPr>
        <w:t>Refuerzo 29. Multiplicació</w:t>
      </w:r>
      <w:r w:rsidRPr="00B44255">
        <w:rPr>
          <w:rFonts w:ascii="Arial" w:eastAsia="ITCFranklinGothicStd-Med" w:hAnsi="Arial" w:cs="Arial"/>
          <w:b/>
          <w:sz w:val="24"/>
          <w:szCs w:val="24"/>
        </w:rPr>
        <w:t>n de un decimal por un natural</w:t>
      </w:r>
    </w:p>
    <w:p w:rsidR="00B44255" w:rsidRPr="00B44255" w:rsidRDefault="00B44255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</w:p>
    <w:p w:rsidR="00B44255" w:rsidRPr="00B44255" w:rsidRDefault="00B44255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B44255">
        <w:rPr>
          <w:rFonts w:ascii="Arial" w:eastAsia="ITCFranklinGothicStd-Med" w:hAnsi="Arial" w:cs="Arial"/>
          <w:sz w:val="24"/>
          <w:szCs w:val="24"/>
        </w:rPr>
        <w:t xml:space="preserve">1.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6,7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6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>40,2.</w:t>
      </w:r>
    </w:p>
    <w:p w:rsidR="00B44255" w:rsidRPr="00B44255" w:rsidRDefault="00B44255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1,8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32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>57,6.</w:t>
      </w:r>
    </w:p>
    <w:p w:rsidR="00B44255" w:rsidRPr="00B44255" w:rsidRDefault="00B44255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92,45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64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>5.916,8.</w:t>
      </w:r>
    </w:p>
    <w:p w:rsidR="00B44255" w:rsidRPr="00B44255" w:rsidRDefault="00B44255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1,06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43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>45,58.</w:t>
      </w:r>
    </w:p>
    <w:p w:rsidR="00B44255" w:rsidRPr="00B44255" w:rsidRDefault="00B44255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83,48 x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307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>25.628,36.</w:t>
      </w:r>
    </w:p>
    <w:p w:rsidR="00B44255" w:rsidRPr="00B44255" w:rsidRDefault="00B44255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36,423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729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>26.552,367.</w:t>
      </w:r>
    </w:p>
    <w:p w:rsidR="00B44255" w:rsidRPr="00B44255" w:rsidRDefault="00B44255" w:rsidP="00B44255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8,57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354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>3.033,78.</w:t>
      </w:r>
    </w:p>
    <w:p w:rsidR="00546C0D" w:rsidRPr="00B44255" w:rsidRDefault="00B44255" w:rsidP="00B44255">
      <w:pPr>
        <w:rPr>
          <w:rFonts w:ascii="Arial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0,17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 xml:space="preserve">604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B44255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B44255">
        <w:rPr>
          <w:rFonts w:ascii="Arial" w:eastAsia="ITCFranklinGothicStd-Book" w:hAnsi="Arial" w:cs="Arial"/>
          <w:sz w:val="24"/>
          <w:szCs w:val="24"/>
        </w:rPr>
        <w:t>102,68.</w:t>
      </w:r>
    </w:p>
    <w:sectPr w:rsidR="00546C0D" w:rsidRPr="00B44255" w:rsidSect="00546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CFranklinGothicStd-Me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ITCFranklinGothicStd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255"/>
    <w:rsid w:val="004C2F99"/>
    <w:rsid w:val="00546C0D"/>
    <w:rsid w:val="006A19A7"/>
    <w:rsid w:val="00B44255"/>
    <w:rsid w:val="00E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WinSP3_OEM</cp:lastModifiedBy>
  <cp:revision>2</cp:revision>
  <dcterms:created xsi:type="dcterms:W3CDTF">2020-05-11T08:49:00Z</dcterms:created>
  <dcterms:modified xsi:type="dcterms:W3CDTF">2020-05-11T08:49:00Z</dcterms:modified>
</cp:coreProperties>
</file>